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81BCB" w:rsidRPr="00581BCB" w:rsidTr="00581BC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81BCB" w:rsidRPr="00581BCB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81BCB" w:rsidRPr="00581B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1BCB" w:rsidRPr="00581B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1BCB" w:rsidRPr="00581BCB">
                                <w:trPr>
                                  <w:trHeight w:val="165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1BCB" w:rsidRPr="00581BCB" w:rsidRDefault="00581BCB" w:rsidP="00581BCB">
                                    <w:pPr>
                                      <w:framePr w:hSpace="45" w:wrap="around" w:vAnchor="text" w:hAnchor="text"/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581BCB" w:rsidRPr="00581BCB">
                                <w:trPr>
                                  <w:trHeight w:val="90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81BCB" w:rsidRPr="00581BCB">
                                      <w:trPr>
                                        <w:trHeight w:val="90"/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shd w:val="clear" w:color="auto" w:fill="436DAD"/>
                                          <w:vAlign w:val="center"/>
                                          <w:hideMark/>
                                        </w:tcPr>
                                        <w:p w:rsidR="00581BCB" w:rsidRPr="00581BCB" w:rsidRDefault="00581BCB" w:rsidP="00581BCB">
                                          <w:pPr>
                                            <w:framePr w:hSpace="45" w:wrap="around" w:vAnchor="text" w:hAnchor="text"/>
                                            <w:spacing w:after="0" w:line="9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1BCB" w:rsidRPr="00581BCB" w:rsidRDefault="00581BCB" w:rsidP="00581BCB">
                                    <w:pPr>
                                      <w:framePr w:hSpace="45" w:wrap="around" w:vAnchor="text" w:hAnchor="text"/>
                                      <w:spacing w:after="0" w:line="9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1BCB" w:rsidRPr="00581BCB">
                                <w:trPr>
                                  <w:trHeight w:val="165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1BCB" w:rsidRPr="00581BCB" w:rsidRDefault="00581BCB" w:rsidP="00581BCB">
                                    <w:pPr>
                                      <w:framePr w:hSpace="45" w:wrap="around" w:vAnchor="text" w:hAnchor="text"/>
                                      <w:spacing w:after="0" w:line="0" w:lineRule="auto"/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1BCB" w:rsidRPr="00581BCB" w:rsidRDefault="00581BCB" w:rsidP="00581BCB">
                              <w:pPr>
                                <w:framePr w:hSpace="45" w:wrap="around" w:vAnchor="text" w:hAnchor="text"/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1BCB" w:rsidRPr="00581BCB" w:rsidRDefault="00581BCB" w:rsidP="00581BCB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1BCB" w:rsidRPr="00581B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81BCB" w:rsidRPr="00581B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81BCB" w:rsidRPr="00581BC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81BCB" w:rsidRPr="00581BCB" w:rsidRDefault="005F7A3D" w:rsidP="00581BCB">
                                    <w:pPr>
                                      <w:framePr w:hSpace="45" w:wrap="around" w:vAnchor="text" w:hAnchor="text"/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 w:rsidRPr="005F7A3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  <w:sz w:val="30"/>
                                        <w:szCs w:val="30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659264" behindDoc="0" locked="0" layoutInCell="1" allowOverlap="1" wp14:editId="36B11C9B">
                                              <wp:simplePos x="0" y="0"/>
                                              <wp:positionH relativeFrom="column">
                                                <wp:posOffset>1019175</wp:posOffset>
                                              </wp:positionH>
                                              <wp:positionV relativeFrom="paragraph">
                                                <wp:posOffset>-876300</wp:posOffset>
                                              </wp:positionV>
                                              <wp:extent cx="3286125" cy="666750"/>
                                              <wp:effectExtent l="0" t="0" r="9525" b="0"/>
                                              <wp:wrapNone/>
                                              <wp:docPr id="307" name="Text Box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286125" cy="6667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0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5F7A3D" w:rsidRPr="005F7A3D" w:rsidRDefault="005F7A3D" w:rsidP="005F7A3D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72"/>
                                                              <w:szCs w:val="72"/>
                                                            </w:rPr>
                                                          </w:pPr>
                                                          <w:r w:rsidRPr="005F7A3D">
                                                            <w:rPr>
                                                              <w:sz w:val="72"/>
                                                              <w:szCs w:val="72"/>
                                                            </w:rPr>
                                                            <w:t>Dosage Guide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ctr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type id="_x0000_t202" coordsize="21600,21600" o:spt="202" path="m,l,21600r21600,l21600,xe">
                                              <v:stroke joinstyle="miter"/>
                                              <v:path gradientshapeok="t" o:connecttype="rect"/>
                                            </v:shapetype>
                                            <v:shape id="Text Box 2" o:spid="_x0000_s1026" type="#_x0000_t202" style="position:absolute;margin-left:80.25pt;margin-top:-69pt;width:258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" stroked="f" strokeweight="0">
                                              <v:textbox>
                                                <w:txbxContent>
                                                  <w:p w:rsidR="005F7A3D" w:rsidRPr="005F7A3D" w:rsidRDefault="005F7A3D" w:rsidP="005F7A3D">
                                                    <w:pPr>
                                                      <w:jc w:val="center"/>
                                                      <w:rPr>
                                                        <w:sz w:val="72"/>
                                                        <w:szCs w:val="72"/>
                                                      </w:rPr>
                                                    </w:pPr>
                                                    <w:r w:rsidRPr="005F7A3D">
                                                      <w:rPr>
                                                        <w:sz w:val="72"/>
                                                        <w:szCs w:val="72"/>
                                                      </w:rPr>
                                                      <w:t>Dosage Guide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br/>
                                      <w:t xml:space="preserve">I have been asked this by numerous people and wanted to make sure you have the recommended dosages for the supplements I take and recommend. When it comes to supplements it's always better to take them with food. However, it is not necessary. The reason </w:t>
                                    </w:r>
                                    <w:proofErr w:type="gramStart"/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it's</w:t>
                                    </w:r>
                                    <w:proofErr w:type="gramEnd"/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better is because when you have food in your stomach your digestive system is working and you can better absorb the nutrients. </w:t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br/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br/>
                                      <w:t>You can split your supplements up with each meal or take them all at once. The important thing is to just get them in your b</w:t>
                                    </w:r>
                                    <w:r w:rsid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ody! </w:t>
                                    </w:r>
                                    <w:bookmarkStart w:id="0" w:name="_GoBack"/>
                                    <w:bookmarkEnd w:id="0"/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5D5D5D"/>
                                        <w:sz w:val="30"/>
                                        <w:szCs w:val="30"/>
                                      </w:rPr>
                                      <w:fldChar w:fldCharType="begin"/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5D5D5D"/>
                                        <w:sz w:val="30"/>
                                        <w:szCs w:val="30"/>
                                      </w:rPr>
                                      <w:instrText xml:space="preserve"> HYPERLINK "http://drczys.com/fishoilburps-2/" \t "_blank" </w:instrText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5D5D5D"/>
                                        <w:sz w:val="30"/>
                                        <w:szCs w:val="30"/>
                                      </w:rPr>
                                      <w:fldChar w:fldCharType="separate"/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45FB4"/>
                                        <w:sz w:val="30"/>
                                        <w:szCs w:val="30"/>
                                        <w:u w:val="single"/>
                                      </w:rPr>
                                      <w:br/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45FB4"/>
                                        <w:sz w:val="30"/>
                                        <w:szCs w:val="30"/>
                                        <w:u w:val="single"/>
                                      </w:rPr>
                                      <w:br/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45FB4"/>
                                        <w:sz w:val="30"/>
                                        <w:szCs w:val="30"/>
                                        <w:u w:val="single"/>
                                      </w:rPr>
                                      <w:t>Fish Oil:</w:t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5D5D5D"/>
                                        <w:sz w:val="30"/>
                                        <w:szCs w:val="30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5D5D5D"/>
                                        <w:sz w:val="30"/>
                                        <w:szCs w:val="30"/>
                                      </w:rPr>
                                      <w:t xml:space="preserve">  </w:t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</w:rPr>
                                      <w:br/>
                                    </w:r>
                                  </w:p>
                                  <w:p w:rsidR="00581BCB" w:rsidRPr="00581BCB" w:rsidRDefault="00581BCB" w:rsidP="00473FB3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645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Capsules - 1 Capsule for every 50lbs of body weight, per day.  So if you weigh</w:t>
                                    </w:r>
                                    <w:r w:rsidR="00473FB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150 pounds take 3 per day. </w:t>
                                    </w:r>
                                    <w:r w:rsidR="00473FB3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br/>
                                    </w:r>
                                    <w:r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                                                  </w:t>
                                    </w:r>
                                    <w:r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br/>
                                    </w:r>
                                  </w:p>
                                  <w:p w:rsidR="00581BCB" w:rsidRPr="00581BCB" w:rsidRDefault="00581BCB" w:rsidP="00581BCB">
                                    <w:pPr>
                                      <w:framePr w:hSpace="45" w:wrap="around" w:vAnchor="text" w:hAnchor="text"/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hyperlink r:id="rId6" w:tgtFrame="_blank" w:history="1">
                                      <w:r w:rsidRPr="00581BCB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45FB4"/>
                                          <w:sz w:val="30"/>
                                          <w:szCs w:val="30"/>
                                          <w:u w:val="single"/>
                                        </w:rPr>
                                        <w:t>Vitamin D:</w:t>
                                      </w:r>
                                    </w:hyperlink>
                                    <w:r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5D5D5D"/>
                                        <w:sz w:val="30"/>
                                        <w:szCs w:val="30"/>
                                      </w:rPr>
                                      <w:br/>
                                    </w:r>
                                  </w:p>
                                  <w:p w:rsidR="00581BCB" w:rsidRPr="00581BCB" w:rsidRDefault="00581BCB" w:rsidP="00581BCB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645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Capsules - Adults take 1 capsule daily, especially in the winter. I often do two per day up here in the cold winter Wisconsin months.                                         </w:t>
                                    </w:r>
                                    <w:r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br/>
                                    </w:r>
                                  </w:p>
                                  <w:p w:rsidR="00581BCB" w:rsidRPr="00581BCB" w:rsidRDefault="005F7A3D" w:rsidP="00581BCB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645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Just so you know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,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worring</w:t>
                                    </w:r>
                                    <w:proofErr w:type="spellEnd"/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about </w:t>
                                    </w:r>
                                    <w:proofErr w:type="spellStart"/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Vit</w:t>
                                    </w:r>
                                    <w:proofErr w:type="spellEnd"/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D toxicity is like worrying about drowning while you walk around in the desert......     </w:t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br/>
                                      <w:t>                                                                    </w:t>
                                    </w:r>
                                  </w:p>
                                  <w:p w:rsidR="00581BCB" w:rsidRPr="00581BCB" w:rsidRDefault="00581BCB" w:rsidP="00581BCB">
                                    <w:pPr>
                                      <w:framePr w:hSpace="45" w:wrap="around" w:vAnchor="text" w:hAnchor="text"/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30"/>
                                        <w:szCs w:val="30"/>
                                      </w:rPr>
                                    </w:pPr>
                                    <w:hyperlink r:id="rId7" w:tgtFrame="_blank" w:history="1">
                                      <w:r w:rsidRPr="00581BCB">
                                        <w:rPr>
                                          <w:rFonts w:ascii="Times New Roman" w:eastAsia="Times New Roman" w:hAnsi="Times New Roman" w:cs="Times New Roman"/>
                                          <w:color w:val="045FB4"/>
                                          <w:sz w:val="30"/>
                                          <w:szCs w:val="30"/>
                                          <w:u w:val="single"/>
                                        </w:rPr>
                                        <w:br/>
                                      </w:r>
                                    </w:hyperlink>
                                    <w:hyperlink r:id="rId8" w:tgtFrame="_blank" w:history="1">
                                      <w:r w:rsidRPr="00581BCB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45FB4"/>
                                          <w:sz w:val="30"/>
                                          <w:szCs w:val="30"/>
                                          <w:u w:val="single"/>
                                        </w:rPr>
                                        <w:t>Coffee Enrich:</w:t>
                                      </w:r>
                                    </w:hyperlink>
                                    <w:r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5D5D5D"/>
                                        <w:sz w:val="30"/>
                                        <w:szCs w:val="30"/>
                                        <w:u w:val="single"/>
                                      </w:rPr>
                                      <w:br/>
                                    </w:r>
                                  </w:p>
                                  <w:p w:rsidR="00F856E8" w:rsidRPr="00F856E8" w:rsidRDefault="00581BCB" w:rsidP="00F856E8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645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30"/>
                                        <w:szCs w:val="30"/>
                                      </w:rPr>
                                    </w:pPr>
                                    <w:r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Coffee enrich has nothing but high quality fruit and veggie powders. Knock yourself out and enjoy it as much as you'd like. </w:t>
                                    </w:r>
                                    <w:r w:rsidR="00F856E8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I like to look it at as a great tasting powdered salad!</w:t>
                                    </w:r>
                                  </w:p>
                                  <w:p w:rsidR="00581BCB" w:rsidRPr="00581BCB" w:rsidRDefault="00F856E8" w:rsidP="00F856E8">
                                    <w:pPr>
                                      <w:framePr w:hSpace="45" w:wrap="around" w:vAnchor="text" w:hAnchor="text"/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645"/>
                                      <w:rPr>
                                        <w:rFonts w:ascii="Arial" w:eastAsia="Times New Roman" w:hAnsi="Arial" w:cs="Arial"/>
                                        <w:color w:val="5D5D5D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</w:t>
                                    </w:r>
                                    <w:r w:rsidR="00581BCB" w:rsidRPr="00581BCB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If you haven't already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received them make sure to ask for our </w:t>
                                    </w:r>
                                    <w:r w:rsidR="005F7A3D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Coffee Enrich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smoothie recipe book. </w:t>
                                    </w:r>
                                  </w:p>
                                </w:tc>
                              </w:tr>
                            </w:tbl>
                            <w:p w:rsidR="00581BCB" w:rsidRPr="00581BCB" w:rsidRDefault="00581BCB" w:rsidP="00581BCB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81BCB" w:rsidRPr="00581BCB" w:rsidRDefault="00581BCB" w:rsidP="00581BCB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1BCB" w:rsidRPr="00581BC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81BCB" w:rsidRPr="00581BCB" w:rsidRDefault="00581BCB" w:rsidP="00581BCB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81BCB" w:rsidRPr="00581BCB" w:rsidRDefault="00581BCB" w:rsidP="00581BCB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1BCB" w:rsidRPr="00581BCB" w:rsidRDefault="00581BCB" w:rsidP="0058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4D9" w:rsidRDefault="00E954D9"/>
    <w:sectPr w:rsidR="00E9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C81"/>
    <w:multiLevelType w:val="multilevel"/>
    <w:tmpl w:val="ABC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6C5B"/>
    <w:multiLevelType w:val="multilevel"/>
    <w:tmpl w:val="4698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90DA1"/>
    <w:multiLevelType w:val="multilevel"/>
    <w:tmpl w:val="F6C0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D0F02"/>
    <w:multiLevelType w:val="multilevel"/>
    <w:tmpl w:val="FAAA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828F1"/>
    <w:multiLevelType w:val="multilevel"/>
    <w:tmpl w:val="B9D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CB"/>
    <w:rsid w:val="003E42D1"/>
    <w:rsid w:val="004224F4"/>
    <w:rsid w:val="00473FB3"/>
    <w:rsid w:val="00581BCB"/>
    <w:rsid w:val="005F7A3D"/>
    <w:rsid w:val="00E954D9"/>
    <w:rsid w:val="00F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czys.com/coffee-enri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czys.com/coffee-enr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czys.com/vitamin-d-why-how-much-and-what-kind-is-the-bes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2017-09-30T11:14:00Z</dcterms:created>
  <dcterms:modified xsi:type="dcterms:W3CDTF">2017-09-30T11:14:00Z</dcterms:modified>
</cp:coreProperties>
</file>